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9D9" w:rsidRDefault="001D347C" w:rsidP="00E929D9">
      <w:pPr>
        <w:pStyle w:val="NormalWeb"/>
        <w:shd w:val="clear" w:color="auto" w:fill="FFFFFF"/>
        <w:spacing w:before="0" w:beforeAutospacing="0" w:after="0" w:afterAutospacing="0" w:line="234" w:lineRule="atLeast"/>
        <w:jc w:val="center"/>
        <w:rPr>
          <w:b/>
          <w:bCs/>
          <w:color w:val="000000"/>
          <w:sz w:val="28"/>
          <w:szCs w:val="28"/>
        </w:rPr>
      </w:pPr>
      <w:bookmarkStart w:id="0" w:name="muc_4_1"/>
      <w:r>
        <w:rPr>
          <w:b/>
          <w:bCs/>
          <w:color w:val="000000"/>
          <w:sz w:val="28"/>
          <w:szCs w:val="28"/>
        </w:rPr>
        <w:t>THÔNG TƯ 15</w:t>
      </w:r>
      <w:r w:rsidR="008E56F3">
        <w:rPr>
          <w:b/>
          <w:bCs/>
          <w:color w:val="000000"/>
          <w:sz w:val="28"/>
          <w:szCs w:val="28"/>
        </w:rPr>
        <w:t>/201</w:t>
      </w:r>
      <w:r>
        <w:rPr>
          <w:b/>
          <w:bCs/>
          <w:color w:val="000000"/>
          <w:sz w:val="28"/>
          <w:szCs w:val="28"/>
        </w:rPr>
        <w:t>2</w:t>
      </w:r>
      <w:r w:rsidR="008E56F3">
        <w:rPr>
          <w:b/>
          <w:bCs/>
          <w:color w:val="000000"/>
          <w:sz w:val="28"/>
          <w:szCs w:val="28"/>
        </w:rPr>
        <w:t>/TT-BNV</w:t>
      </w:r>
    </w:p>
    <w:p w:rsidR="00E929D9" w:rsidRDefault="00E929D9" w:rsidP="00E929D9">
      <w:pPr>
        <w:pStyle w:val="NormalWeb"/>
        <w:shd w:val="clear" w:color="auto" w:fill="FFFFFF"/>
        <w:spacing w:before="0" w:beforeAutospacing="0" w:after="0" w:afterAutospacing="0" w:line="234" w:lineRule="atLeast"/>
        <w:jc w:val="center"/>
        <w:rPr>
          <w:b/>
          <w:bCs/>
          <w:color w:val="000000"/>
          <w:sz w:val="28"/>
          <w:szCs w:val="28"/>
        </w:rPr>
      </w:pPr>
      <w:r>
        <w:rPr>
          <w:b/>
          <w:bCs/>
          <w:color w:val="000000"/>
          <w:sz w:val="28"/>
          <w:szCs w:val="28"/>
        </w:rPr>
        <w:t>(</w:t>
      </w:r>
      <w:r w:rsidR="001D347C">
        <w:rPr>
          <w:b/>
          <w:bCs/>
          <w:color w:val="000000"/>
          <w:sz w:val="28"/>
          <w:szCs w:val="28"/>
        </w:rPr>
        <w:t>25</w:t>
      </w:r>
      <w:r w:rsidR="008E56F3">
        <w:rPr>
          <w:b/>
          <w:bCs/>
          <w:color w:val="000000"/>
          <w:sz w:val="28"/>
          <w:szCs w:val="28"/>
        </w:rPr>
        <w:t>/12/201</w:t>
      </w:r>
      <w:r w:rsidR="001D347C">
        <w:rPr>
          <w:b/>
          <w:bCs/>
          <w:color w:val="000000"/>
          <w:sz w:val="28"/>
          <w:szCs w:val="28"/>
        </w:rPr>
        <w:t>2</w:t>
      </w:r>
      <w:r>
        <w:rPr>
          <w:b/>
          <w:bCs/>
          <w:color w:val="000000"/>
          <w:sz w:val="28"/>
          <w:szCs w:val="28"/>
        </w:rPr>
        <w:t>)</w:t>
      </w:r>
    </w:p>
    <w:p w:rsidR="00E929D9" w:rsidRDefault="00E929D9" w:rsidP="00E929D9">
      <w:pPr>
        <w:pStyle w:val="NormalWeb"/>
        <w:shd w:val="clear" w:color="auto" w:fill="FFFFFF"/>
        <w:spacing w:before="0" w:beforeAutospacing="0" w:after="0" w:afterAutospacing="0" w:line="234" w:lineRule="atLeast"/>
        <w:jc w:val="both"/>
        <w:rPr>
          <w:b/>
          <w:bCs/>
          <w:color w:val="000000"/>
          <w:sz w:val="28"/>
          <w:szCs w:val="28"/>
        </w:rPr>
      </w:pPr>
      <w:bookmarkStart w:id="1" w:name="_GoBack"/>
      <w:bookmarkEnd w:id="1"/>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bookmarkStart w:id="2" w:name="chuong_3_name"/>
      <w:bookmarkEnd w:id="0"/>
      <w:r w:rsidRPr="001D347C">
        <w:rPr>
          <w:b/>
          <w:bCs/>
          <w:color w:val="000000"/>
          <w:sz w:val="26"/>
          <w:szCs w:val="26"/>
          <w:lang w:val="vi-VN"/>
        </w:rPr>
        <w:t>ĐỀN BÙ CHI PHÍ ĐÀO TẠO</w:t>
      </w:r>
      <w:bookmarkEnd w:id="2"/>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bookmarkStart w:id="3" w:name="dieu_16"/>
      <w:r w:rsidRPr="001D347C">
        <w:rPr>
          <w:b/>
          <w:bCs/>
          <w:color w:val="000000"/>
          <w:sz w:val="26"/>
          <w:szCs w:val="26"/>
          <w:lang w:val="vi-VN"/>
        </w:rPr>
        <w:t>Điều 16. Đền bù chi phí đào tạo</w:t>
      </w:r>
      <w:bookmarkEnd w:id="3"/>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rPr>
        <w:t>1.</w:t>
      </w:r>
      <w:r w:rsidRPr="001D347C">
        <w:rPr>
          <w:rStyle w:val="apple-converted-space"/>
          <w:color w:val="000000"/>
          <w:sz w:val="26"/>
          <w:szCs w:val="26"/>
        </w:rPr>
        <w:t> </w:t>
      </w:r>
      <w:r w:rsidRPr="001D347C">
        <w:rPr>
          <w:color w:val="000000"/>
          <w:sz w:val="26"/>
          <w:szCs w:val="26"/>
          <w:lang w:val="vi-VN"/>
        </w:rPr>
        <w:t>Vi</w:t>
      </w:r>
      <w:r w:rsidRPr="001D347C">
        <w:rPr>
          <w:color w:val="000000"/>
          <w:sz w:val="26"/>
          <w:szCs w:val="26"/>
        </w:rPr>
        <w:t>ê</w:t>
      </w:r>
      <w:r w:rsidRPr="001D347C">
        <w:rPr>
          <w:color w:val="000000"/>
          <w:sz w:val="26"/>
          <w:szCs w:val="26"/>
          <w:lang w:val="vi-VN"/>
        </w:rPr>
        <w:t>n chức được cử đi đào tạo ở</w:t>
      </w:r>
      <w:r w:rsidRPr="001D347C">
        <w:rPr>
          <w:rStyle w:val="apple-converted-space"/>
          <w:color w:val="000000"/>
          <w:sz w:val="26"/>
          <w:szCs w:val="26"/>
          <w:lang w:val="vi-VN"/>
        </w:rPr>
        <w:t> </w:t>
      </w:r>
      <w:r w:rsidRPr="001D347C">
        <w:rPr>
          <w:color w:val="000000"/>
          <w:sz w:val="26"/>
          <w:szCs w:val="26"/>
        </w:rPr>
        <w:t>t</w:t>
      </w:r>
      <w:r w:rsidRPr="001D347C">
        <w:rPr>
          <w:color w:val="000000"/>
          <w:sz w:val="26"/>
          <w:szCs w:val="26"/>
          <w:lang w:val="vi-VN"/>
        </w:rPr>
        <w:t>rong nước và ngoà</w:t>
      </w:r>
      <w:r w:rsidRPr="001D347C">
        <w:rPr>
          <w:color w:val="000000"/>
          <w:sz w:val="26"/>
          <w:szCs w:val="26"/>
        </w:rPr>
        <w:t>i nước</w:t>
      </w:r>
      <w:r w:rsidRPr="001D347C">
        <w:rPr>
          <w:rStyle w:val="apple-converted-space"/>
          <w:color w:val="000000"/>
          <w:sz w:val="26"/>
          <w:szCs w:val="26"/>
        </w:rPr>
        <w:t> </w:t>
      </w:r>
      <w:r w:rsidRPr="001D347C">
        <w:rPr>
          <w:color w:val="000000"/>
          <w:sz w:val="26"/>
          <w:szCs w:val="26"/>
          <w:lang w:val="vi-VN"/>
        </w:rPr>
        <w:t xml:space="preserve">phải đền bù chi phí đào tạo </w:t>
      </w:r>
      <w:proofErr w:type="gramStart"/>
      <w:r w:rsidRPr="001D347C">
        <w:rPr>
          <w:color w:val="000000"/>
          <w:sz w:val="26"/>
          <w:szCs w:val="26"/>
          <w:lang w:val="vi-VN"/>
        </w:rPr>
        <w:t>theo</w:t>
      </w:r>
      <w:proofErr w:type="gramEnd"/>
      <w:r w:rsidRPr="001D347C">
        <w:rPr>
          <w:color w:val="000000"/>
          <w:sz w:val="26"/>
          <w:szCs w:val="26"/>
          <w:lang w:val="vi-VN"/>
        </w:rPr>
        <w:t xml:space="preserve"> quy định tại Khoản 4 Điều 36 Nghị định số 29/2012/NĐ-CP.</w:t>
      </w:r>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rPr>
        <w:t>2.</w:t>
      </w:r>
      <w:r w:rsidRPr="001D347C">
        <w:rPr>
          <w:rStyle w:val="apple-converted-space"/>
          <w:color w:val="000000"/>
          <w:sz w:val="26"/>
          <w:szCs w:val="26"/>
        </w:rPr>
        <w:t> </w:t>
      </w:r>
      <w:r w:rsidRPr="001D347C">
        <w:rPr>
          <w:color w:val="000000"/>
          <w:sz w:val="26"/>
          <w:szCs w:val="26"/>
          <w:lang w:val="vi-VN"/>
        </w:rPr>
        <w:t>Các trường hợp viên chức không phải đền bù chi phí đào</w:t>
      </w:r>
      <w:r w:rsidRPr="001D347C">
        <w:rPr>
          <w:rStyle w:val="apple-converted-space"/>
          <w:color w:val="000000"/>
          <w:sz w:val="26"/>
          <w:szCs w:val="26"/>
          <w:lang w:val="vi-VN"/>
        </w:rPr>
        <w:t> </w:t>
      </w:r>
      <w:r w:rsidRPr="001D347C">
        <w:rPr>
          <w:color w:val="000000"/>
          <w:sz w:val="26"/>
          <w:szCs w:val="26"/>
        </w:rPr>
        <w:t>t</w:t>
      </w:r>
      <w:r w:rsidRPr="001D347C">
        <w:rPr>
          <w:color w:val="000000"/>
          <w:sz w:val="26"/>
          <w:szCs w:val="26"/>
          <w:lang w:val="vi-VN"/>
        </w:rPr>
        <w:t>ạo:</w:t>
      </w:r>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rPr>
        <w:t>a)</w:t>
      </w:r>
      <w:r w:rsidRPr="001D347C">
        <w:rPr>
          <w:rStyle w:val="apple-converted-space"/>
          <w:color w:val="000000"/>
          <w:sz w:val="26"/>
          <w:szCs w:val="26"/>
        </w:rPr>
        <w:t> </w:t>
      </w:r>
      <w:r w:rsidRPr="001D347C">
        <w:rPr>
          <w:color w:val="000000"/>
          <w:sz w:val="26"/>
          <w:szCs w:val="26"/>
          <w:lang w:val="vi-VN"/>
        </w:rPr>
        <w:t>Viên chức không hoàn thành khóa học do ốm đau phải điều trị, có xác nhận của</w:t>
      </w:r>
      <w:r w:rsidRPr="001D347C">
        <w:rPr>
          <w:rStyle w:val="apple-converted-space"/>
          <w:color w:val="000000"/>
          <w:sz w:val="26"/>
          <w:szCs w:val="26"/>
          <w:lang w:val="vi-VN"/>
        </w:rPr>
        <w:t> </w:t>
      </w:r>
      <w:r w:rsidRPr="001D347C">
        <w:rPr>
          <w:color w:val="000000"/>
          <w:sz w:val="26"/>
          <w:szCs w:val="26"/>
        </w:rPr>
        <w:t>c</w:t>
      </w:r>
      <w:r w:rsidRPr="001D347C">
        <w:rPr>
          <w:color w:val="000000"/>
          <w:sz w:val="26"/>
          <w:szCs w:val="26"/>
          <w:lang w:val="vi-VN"/>
        </w:rPr>
        <w:t>ơ sở y tế có thẩm quyền;</w:t>
      </w:r>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rPr>
        <w:t>b)</w:t>
      </w:r>
      <w:r w:rsidRPr="001D347C">
        <w:rPr>
          <w:rStyle w:val="apple-converted-space"/>
          <w:color w:val="000000"/>
          <w:sz w:val="26"/>
          <w:szCs w:val="26"/>
        </w:rPr>
        <w:t> </w:t>
      </w:r>
      <w:r w:rsidRPr="001D347C">
        <w:rPr>
          <w:color w:val="000000"/>
          <w:sz w:val="26"/>
          <w:szCs w:val="26"/>
          <w:lang w:val="vi-VN"/>
        </w:rPr>
        <w:t xml:space="preserve">Viên chức chưa phục vụ đủ thời gian </w:t>
      </w:r>
      <w:proofErr w:type="gramStart"/>
      <w:r w:rsidRPr="001D347C">
        <w:rPr>
          <w:color w:val="000000"/>
          <w:sz w:val="26"/>
          <w:szCs w:val="26"/>
          <w:lang w:val="vi-VN"/>
        </w:rPr>
        <w:t>theo</w:t>
      </w:r>
      <w:proofErr w:type="gramEnd"/>
      <w:r w:rsidRPr="001D347C">
        <w:rPr>
          <w:color w:val="000000"/>
          <w:sz w:val="26"/>
          <w:szCs w:val="26"/>
          <w:lang w:val="vi-VN"/>
        </w:rPr>
        <w:t xml:space="preserve"> cam kết phả</w:t>
      </w:r>
      <w:r w:rsidRPr="001D347C">
        <w:rPr>
          <w:color w:val="000000"/>
          <w:sz w:val="26"/>
          <w:szCs w:val="26"/>
        </w:rPr>
        <w:t>i</w:t>
      </w:r>
      <w:r w:rsidRPr="001D347C">
        <w:rPr>
          <w:rStyle w:val="apple-converted-space"/>
          <w:color w:val="000000"/>
          <w:sz w:val="26"/>
          <w:szCs w:val="26"/>
          <w:lang w:val="vi-VN"/>
        </w:rPr>
        <w:t> </w:t>
      </w:r>
      <w:r w:rsidRPr="001D347C">
        <w:rPr>
          <w:color w:val="000000"/>
          <w:sz w:val="26"/>
          <w:szCs w:val="26"/>
          <w:lang w:val="vi-VN"/>
        </w:rPr>
        <w:t>thuyên chuy</w:t>
      </w:r>
      <w:r w:rsidRPr="001D347C">
        <w:rPr>
          <w:color w:val="000000"/>
          <w:sz w:val="26"/>
          <w:szCs w:val="26"/>
        </w:rPr>
        <w:t>ể</w:t>
      </w:r>
      <w:r w:rsidRPr="001D347C">
        <w:rPr>
          <w:color w:val="000000"/>
          <w:sz w:val="26"/>
          <w:szCs w:val="26"/>
          <w:lang w:val="vi-VN"/>
        </w:rPr>
        <w:t>n công t</w:t>
      </w:r>
      <w:r w:rsidRPr="001D347C">
        <w:rPr>
          <w:color w:val="000000"/>
          <w:sz w:val="26"/>
          <w:szCs w:val="26"/>
        </w:rPr>
        <w:t>á</w:t>
      </w:r>
      <w:r w:rsidRPr="001D347C">
        <w:rPr>
          <w:color w:val="000000"/>
          <w:sz w:val="26"/>
          <w:szCs w:val="26"/>
          <w:lang w:val="vi-VN"/>
        </w:rPr>
        <w:t>c được cơ quan có thẩm quyền đồng ý;</w:t>
      </w:r>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rPr>
        <w:t>c)</w:t>
      </w:r>
      <w:r w:rsidRPr="001D347C">
        <w:rPr>
          <w:rStyle w:val="apple-converted-space"/>
          <w:color w:val="000000"/>
          <w:sz w:val="26"/>
          <w:szCs w:val="26"/>
        </w:rPr>
        <w:t> </w:t>
      </w:r>
      <w:r w:rsidRPr="001D347C">
        <w:rPr>
          <w:color w:val="000000"/>
          <w:sz w:val="26"/>
          <w:szCs w:val="26"/>
          <w:lang w:val="vi-VN"/>
        </w:rPr>
        <w:t>Đ</w:t>
      </w:r>
      <w:r w:rsidRPr="001D347C">
        <w:rPr>
          <w:color w:val="000000"/>
          <w:sz w:val="26"/>
          <w:szCs w:val="26"/>
        </w:rPr>
        <w:t>ơn</w:t>
      </w:r>
      <w:r w:rsidRPr="001D347C">
        <w:rPr>
          <w:rStyle w:val="apple-converted-space"/>
          <w:color w:val="000000"/>
          <w:sz w:val="26"/>
          <w:szCs w:val="26"/>
        </w:rPr>
        <w:t> </w:t>
      </w:r>
      <w:r w:rsidRPr="001D347C">
        <w:rPr>
          <w:color w:val="000000"/>
          <w:sz w:val="26"/>
          <w:szCs w:val="26"/>
          <w:lang w:val="vi-VN"/>
        </w:rPr>
        <w:t>vị sự nghiệp công lập đơn phương chấm dứt h</w:t>
      </w:r>
      <w:r w:rsidRPr="001D347C">
        <w:rPr>
          <w:color w:val="000000"/>
          <w:sz w:val="26"/>
          <w:szCs w:val="26"/>
        </w:rPr>
        <w:t>ợ</w:t>
      </w:r>
      <w:r w:rsidRPr="001D347C">
        <w:rPr>
          <w:color w:val="000000"/>
          <w:sz w:val="26"/>
          <w:szCs w:val="26"/>
          <w:lang w:val="vi-VN"/>
        </w:rPr>
        <w:t>p đồng đối với viên chức khi đ</w:t>
      </w:r>
      <w:r w:rsidRPr="001D347C">
        <w:rPr>
          <w:color w:val="000000"/>
          <w:sz w:val="26"/>
          <w:szCs w:val="26"/>
        </w:rPr>
        <w:t>ơ</w:t>
      </w:r>
      <w:r w:rsidRPr="001D347C">
        <w:rPr>
          <w:color w:val="000000"/>
          <w:sz w:val="26"/>
          <w:szCs w:val="26"/>
          <w:lang w:val="vi-VN"/>
        </w:rPr>
        <w:t>n vị buộc phải thu hẹp quy mô, không còn vị trí việc l</w:t>
      </w:r>
      <w:r w:rsidRPr="001D347C">
        <w:rPr>
          <w:color w:val="000000"/>
          <w:sz w:val="26"/>
          <w:szCs w:val="26"/>
        </w:rPr>
        <w:t>à</w:t>
      </w:r>
      <w:r w:rsidRPr="001D347C">
        <w:rPr>
          <w:color w:val="000000"/>
          <w:sz w:val="26"/>
          <w:szCs w:val="26"/>
          <w:lang w:val="vi-VN"/>
        </w:rPr>
        <w:t>m hoặc chấm dứt hoạt động theo quyết định của cơ quan có thẩm quyền</w:t>
      </w:r>
      <w:r w:rsidRPr="001D347C">
        <w:rPr>
          <w:color w:val="000000"/>
          <w:sz w:val="26"/>
          <w:szCs w:val="26"/>
        </w:rPr>
        <w:t>.</w:t>
      </w:r>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bookmarkStart w:id="4" w:name="dieu_17"/>
      <w:r w:rsidRPr="001D347C">
        <w:rPr>
          <w:b/>
          <w:bCs/>
          <w:color w:val="000000"/>
          <w:sz w:val="26"/>
          <w:szCs w:val="26"/>
          <w:lang w:val="vi-VN"/>
        </w:rPr>
        <w:t>Điều 17. Chi phí và cách tính đền bù chi phí đào tạo</w:t>
      </w:r>
      <w:bookmarkEnd w:id="4"/>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rPr>
        <w:t>1.</w:t>
      </w:r>
      <w:r w:rsidRPr="001D347C">
        <w:rPr>
          <w:rStyle w:val="apple-converted-space"/>
          <w:color w:val="000000"/>
          <w:sz w:val="26"/>
          <w:szCs w:val="26"/>
        </w:rPr>
        <w:t> </w:t>
      </w:r>
      <w:r w:rsidRPr="001D347C">
        <w:rPr>
          <w:color w:val="000000"/>
          <w:sz w:val="26"/>
          <w:szCs w:val="26"/>
          <w:lang w:val="vi-VN"/>
        </w:rPr>
        <w:t>Chi phí đền bù bao gồm học phí và tất cả các khoản chi khác phục vụ cho khóa học, không tính lương và các khoản phụ cấp nếu có.</w:t>
      </w:r>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rPr>
        <w:t>2.</w:t>
      </w:r>
      <w:r w:rsidRPr="001D347C">
        <w:rPr>
          <w:rStyle w:val="apple-converted-space"/>
          <w:color w:val="000000"/>
          <w:sz w:val="26"/>
          <w:szCs w:val="26"/>
        </w:rPr>
        <w:t> </w:t>
      </w:r>
      <w:r w:rsidRPr="001D347C">
        <w:rPr>
          <w:color w:val="000000"/>
          <w:sz w:val="26"/>
          <w:szCs w:val="26"/>
          <w:lang w:val="vi-VN"/>
        </w:rPr>
        <w:t>Cách tính chi phí đền bù:</w:t>
      </w:r>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rPr>
        <w:t>a)</w:t>
      </w:r>
      <w:r w:rsidRPr="001D347C">
        <w:rPr>
          <w:rStyle w:val="apple-converted-space"/>
          <w:color w:val="000000"/>
          <w:sz w:val="26"/>
          <w:szCs w:val="26"/>
        </w:rPr>
        <w:t> </w:t>
      </w:r>
      <w:r w:rsidRPr="001D347C">
        <w:rPr>
          <w:color w:val="000000"/>
          <w:sz w:val="26"/>
          <w:szCs w:val="26"/>
          <w:lang w:val="vi-VN"/>
        </w:rPr>
        <w:t>Đối với trường hợp quy định tại Điểm a Khoản 4 Điều 36 Nghị định</w:t>
      </w:r>
      <w:r w:rsidRPr="001D347C">
        <w:rPr>
          <w:rStyle w:val="apple-converted-space"/>
          <w:color w:val="000000"/>
          <w:sz w:val="26"/>
          <w:szCs w:val="26"/>
          <w:lang w:val="vi-VN"/>
        </w:rPr>
        <w:t> </w:t>
      </w:r>
      <w:hyperlink r:id="rId5" w:tgtFrame="_blank" w:history="1">
        <w:r w:rsidRPr="001D347C">
          <w:rPr>
            <w:rStyle w:val="Hyperlink"/>
            <w:color w:val="0E70C3"/>
            <w:sz w:val="26"/>
            <w:szCs w:val="26"/>
            <w:u w:val="none"/>
            <w:lang w:val="vi-VN"/>
          </w:rPr>
          <w:t>29/2012/NĐ-CP</w:t>
        </w:r>
      </w:hyperlink>
      <w:r w:rsidRPr="001D347C">
        <w:rPr>
          <w:rStyle w:val="apple-converted-space"/>
          <w:color w:val="000000"/>
          <w:sz w:val="26"/>
          <w:szCs w:val="26"/>
          <w:lang w:val="vi-VN"/>
        </w:rPr>
        <w:t> </w:t>
      </w:r>
      <w:r w:rsidRPr="001D347C">
        <w:rPr>
          <w:color w:val="000000"/>
          <w:sz w:val="26"/>
          <w:szCs w:val="26"/>
          <w:lang w:val="vi-VN"/>
        </w:rPr>
        <w:t>viên chức phải đền bù 100% chi phí đào tạo;</w:t>
      </w:r>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rPr>
        <w:t>b)</w:t>
      </w:r>
      <w:r w:rsidRPr="001D347C">
        <w:rPr>
          <w:rStyle w:val="apple-converted-space"/>
          <w:color w:val="000000"/>
          <w:sz w:val="26"/>
          <w:szCs w:val="26"/>
        </w:rPr>
        <w:t> </w:t>
      </w:r>
      <w:r w:rsidRPr="001D347C">
        <w:rPr>
          <w:color w:val="000000"/>
          <w:sz w:val="26"/>
          <w:szCs w:val="26"/>
          <w:lang w:val="vi-VN"/>
        </w:rPr>
        <w:t>Đối với trư</w:t>
      </w:r>
      <w:r w:rsidRPr="001D347C">
        <w:rPr>
          <w:color w:val="000000"/>
          <w:sz w:val="26"/>
          <w:szCs w:val="26"/>
        </w:rPr>
        <w:t>ờ</w:t>
      </w:r>
      <w:r w:rsidRPr="001D347C">
        <w:rPr>
          <w:color w:val="000000"/>
          <w:sz w:val="26"/>
          <w:szCs w:val="26"/>
          <w:lang w:val="vi-VN"/>
        </w:rPr>
        <w:t>ng hợp quy định tại Điểm b Khoản 4 Điều 36 Nghị định</w:t>
      </w:r>
      <w:r w:rsidRPr="001D347C">
        <w:rPr>
          <w:rStyle w:val="apple-converted-space"/>
          <w:color w:val="000000"/>
          <w:sz w:val="26"/>
          <w:szCs w:val="26"/>
          <w:lang w:val="vi-VN"/>
        </w:rPr>
        <w:t> </w:t>
      </w:r>
      <w:hyperlink r:id="rId6" w:tgtFrame="_blank" w:history="1">
        <w:r w:rsidRPr="001D347C">
          <w:rPr>
            <w:rStyle w:val="Hyperlink"/>
            <w:color w:val="0E70C3"/>
            <w:sz w:val="26"/>
            <w:szCs w:val="26"/>
            <w:u w:val="none"/>
            <w:lang w:val="vi-VN"/>
          </w:rPr>
          <w:t>29/2012/NĐ-CP</w:t>
        </w:r>
      </w:hyperlink>
      <w:r w:rsidRPr="001D347C">
        <w:rPr>
          <w:rStyle w:val="apple-converted-space"/>
          <w:color w:val="000000"/>
          <w:sz w:val="26"/>
          <w:szCs w:val="26"/>
          <w:lang w:val="vi-VN"/>
        </w:rPr>
        <w:t> </w:t>
      </w:r>
      <w:r w:rsidRPr="001D347C">
        <w:rPr>
          <w:color w:val="000000"/>
          <w:sz w:val="26"/>
          <w:szCs w:val="26"/>
          <w:lang w:val="vi-VN"/>
        </w:rPr>
        <w:t>viên chức phải đền bù 50% chi phí của</w:t>
      </w:r>
      <w:r w:rsidRPr="001D347C">
        <w:rPr>
          <w:rStyle w:val="apple-converted-space"/>
          <w:color w:val="000000"/>
          <w:sz w:val="26"/>
          <w:szCs w:val="26"/>
          <w:lang w:val="vi-VN"/>
        </w:rPr>
        <w:t> </w:t>
      </w:r>
      <w:r w:rsidRPr="001D347C">
        <w:rPr>
          <w:color w:val="000000"/>
          <w:sz w:val="26"/>
          <w:szCs w:val="26"/>
        </w:rPr>
        <w:t>kh</w:t>
      </w:r>
      <w:r w:rsidRPr="001D347C">
        <w:rPr>
          <w:color w:val="000000"/>
          <w:sz w:val="26"/>
          <w:szCs w:val="26"/>
          <w:lang w:val="vi-VN"/>
        </w:rPr>
        <w:t>óa học;</w:t>
      </w:r>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rPr>
        <w:t>c)</w:t>
      </w:r>
      <w:r w:rsidRPr="001D347C">
        <w:rPr>
          <w:rStyle w:val="apple-converted-space"/>
          <w:color w:val="000000"/>
          <w:sz w:val="26"/>
          <w:szCs w:val="26"/>
        </w:rPr>
        <w:t> </w:t>
      </w:r>
      <w:r w:rsidRPr="001D347C">
        <w:rPr>
          <w:color w:val="000000"/>
          <w:sz w:val="26"/>
          <w:szCs w:val="26"/>
          <w:lang w:val="vi-VN"/>
        </w:rPr>
        <w:t>Đối v</w:t>
      </w:r>
      <w:r w:rsidRPr="001D347C">
        <w:rPr>
          <w:color w:val="000000"/>
          <w:sz w:val="26"/>
          <w:szCs w:val="26"/>
        </w:rPr>
        <w:t>ớ</w:t>
      </w:r>
      <w:r w:rsidRPr="001D347C">
        <w:rPr>
          <w:color w:val="000000"/>
          <w:sz w:val="26"/>
          <w:szCs w:val="26"/>
          <w:lang w:val="vi-VN"/>
        </w:rPr>
        <w:t>i các trường h</w:t>
      </w:r>
      <w:r w:rsidRPr="001D347C">
        <w:rPr>
          <w:color w:val="000000"/>
          <w:sz w:val="26"/>
          <w:szCs w:val="26"/>
        </w:rPr>
        <w:t>ợ</w:t>
      </w:r>
      <w:r w:rsidRPr="001D347C">
        <w:rPr>
          <w:color w:val="000000"/>
          <w:sz w:val="26"/>
          <w:szCs w:val="26"/>
          <w:lang w:val="vi-VN"/>
        </w:rPr>
        <w:t>p quy định tại Điểm c Khoản 4 Điều 36 Nghị định</w:t>
      </w:r>
      <w:r w:rsidRPr="001D347C">
        <w:rPr>
          <w:rStyle w:val="apple-converted-space"/>
          <w:color w:val="000000"/>
          <w:sz w:val="26"/>
          <w:szCs w:val="26"/>
          <w:lang w:val="vi-VN"/>
        </w:rPr>
        <w:t> </w:t>
      </w:r>
      <w:hyperlink r:id="rId7" w:tgtFrame="_blank" w:history="1">
        <w:r w:rsidRPr="001D347C">
          <w:rPr>
            <w:rStyle w:val="Hyperlink"/>
            <w:color w:val="0E70C3"/>
            <w:sz w:val="26"/>
            <w:szCs w:val="26"/>
            <w:u w:val="none"/>
            <w:lang w:val="vi-VN"/>
          </w:rPr>
          <w:t>29/2012/NĐ-CP</w:t>
        </w:r>
      </w:hyperlink>
      <w:r w:rsidRPr="001D347C">
        <w:rPr>
          <w:rStyle w:val="apple-converted-space"/>
          <w:color w:val="000000"/>
          <w:sz w:val="26"/>
          <w:szCs w:val="26"/>
          <w:lang w:val="vi-VN"/>
        </w:rPr>
        <w:t> </w:t>
      </w:r>
      <w:r w:rsidRPr="001D347C">
        <w:rPr>
          <w:color w:val="000000"/>
          <w:sz w:val="26"/>
          <w:szCs w:val="26"/>
          <w:lang w:val="vi-VN"/>
        </w:rPr>
        <w:t xml:space="preserve">chi phí đền bù được tính </w:t>
      </w:r>
      <w:proofErr w:type="gramStart"/>
      <w:r w:rsidRPr="001D347C">
        <w:rPr>
          <w:color w:val="000000"/>
          <w:sz w:val="26"/>
          <w:szCs w:val="26"/>
          <w:lang w:val="vi-VN"/>
        </w:rPr>
        <w:t>theo</w:t>
      </w:r>
      <w:proofErr w:type="gramEnd"/>
      <w:r w:rsidRPr="001D347C">
        <w:rPr>
          <w:color w:val="000000"/>
          <w:sz w:val="26"/>
          <w:szCs w:val="26"/>
          <w:lang w:val="vi-VN"/>
        </w:rPr>
        <w:t xml:space="preserve"> công thức sau:</w:t>
      </w:r>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rPr>
        <w:t>S = (F / T1) x (T1 - T2)</w:t>
      </w:r>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lang w:val="vi-VN"/>
        </w:rPr>
        <w:t>Trong đó:</w:t>
      </w:r>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rPr>
        <w:t>- S</w:t>
      </w:r>
      <w:r w:rsidRPr="001D347C">
        <w:rPr>
          <w:rStyle w:val="apple-converted-space"/>
          <w:color w:val="000000"/>
          <w:sz w:val="26"/>
          <w:szCs w:val="26"/>
        </w:rPr>
        <w:t> </w:t>
      </w:r>
      <w:r w:rsidRPr="001D347C">
        <w:rPr>
          <w:color w:val="000000"/>
          <w:sz w:val="26"/>
          <w:szCs w:val="26"/>
          <w:lang w:val="vi-VN"/>
        </w:rPr>
        <w:t>là chi phí đền bù;</w:t>
      </w:r>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rPr>
        <w:t>-</w:t>
      </w:r>
      <w:r w:rsidRPr="001D347C">
        <w:rPr>
          <w:rStyle w:val="apple-converted-space"/>
          <w:color w:val="000000"/>
          <w:sz w:val="26"/>
          <w:szCs w:val="26"/>
        </w:rPr>
        <w:t> </w:t>
      </w:r>
      <w:r w:rsidRPr="001D347C">
        <w:rPr>
          <w:color w:val="000000"/>
          <w:sz w:val="26"/>
          <w:szCs w:val="26"/>
          <w:lang w:val="vi-VN"/>
        </w:rPr>
        <w:t>F là tổng chi phí của khóa học;</w:t>
      </w:r>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rPr>
        <w:t>-</w:t>
      </w:r>
      <w:r w:rsidRPr="001D347C">
        <w:rPr>
          <w:rStyle w:val="apple-converted-space"/>
          <w:color w:val="000000"/>
          <w:sz w:val="26"/>
          <w:szCs w:val="26"/>
        </w:rPr>
        <w:t> </w:t>
      </w:r>
      <w:r w:rsidRPr="001D347C">
        <w:rPr>
          <w:color w:val="000000"/>
          <w:sz w:val="26"/>
          <w:szCs w:val="26"/>
          <w:lang w:val="vi-VN"/>
        </w:rPr>
        <w:t>T</w:t>
      </w:r>
      <w:r w:rsidRPr="001D347C">
        <w:rPr>
          <w:color w:val="000000"/>
          <w:sz w:val="26"/>
          <w:szCs w:val="26"/>
        </w:rPr>
        <w:t>1</w:t>
      </w:r>
      <w:r w:rsidRPr="001D347C">
        <w:rPr>
          <w:rStyle w:val="apple-converted-space"/>
          <w:color w:val="000000"/>
          <w:sz w:val="26"/>
          <w:szCs w:val="26"/>
        </w:rPr>
        <w:t> </w:t>
      </w:r>
      <w:r w:rsidRPr="001D347C">
        <w:rPr>
          <w:color w:val="000000"/>
          <w:sz w:val="26"/>
          <w:szCs w:val="26"/>
          <w:lang w:val="vi-VN"/>
        </w:rPr>
        <w:t>là thời gian yêu cầu phải phục vụ</w:t>
      </w:r>
      <w:r w:rsidRPr="001D347C">
        <w:rPr>
          <w:rStyle w:val="apple-converted-space"/>
          <w:color w:val="000000"/>
          <w:sz w:val="26"/>
          <w:szCs w:val="26"/>
          <w:lang w:val="vi-VN"/>
        </w:rPr>
        <w:t> </w:t>
      </w:r>
      <w:r w:rsidRPr="001D347C">
        <w:rPr>
          <w:color w:val="000000"/>
          <w:sz w:val="26"/>
          <w:szCs w:val="26"/>
        </w:rPr>
        <w:t>s</w:t>
      </w:r>
      <w:r w:rsidRPr="001D347C">
        <w:rPr>
          <w:color w:val="000000"/>
          <w:sz w:val="26"/>
          <w:szCs w:val="26"/>
          <w:lang w:val="vi-VN"/>
        </w:rPr>
        <w:t>au khi đã hoàn thành khóa học (hoặc các khóa học) được tính bằng số tháng làm tròn;</w:t>
      </w:r>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rPr>
        <w:t>-</w:t>
      </w:r>
      <w:r w:rsidRPr="001D347C">
        <w:rPr>
          <w:rStyle w:val="apple-converted-space"/>
          <w:color w:val="000000"/>
          <w:sz w:val="26"/>
          <w:szCs w:val="26"/>
        </w:rPr>
        <w:t> </w:t>
      </w:r>
      <w:r w:rsidRPr="001D347C">
        <w:rPr>
          <w:color w:val="000000"/>
          <w:sz w:val="26"/>
          <w:szCs w:val="26"/>
          <w:lang w:val="vi-VN"/>
        </w:rPr>
        <w:t>T2 là thời gian đã phục vụ sau đào tạo được tính bằng số tháng làm tròn.</w:t>
      </w:r>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bookmarkStart w:id="5" w:name="dieu_18"/>
      <w:r w:rsidRPr="001D347C">
        <w:rPr>
          <w:b/>
          <w:bCs/>
          <w:color w:val="000000"/>
          <w:sz w:val="26"/>
          <w:szCs w:val="26"/>
          <w:lang w:val="vi-VN"/>
        </w:rPr>
        <w:t>Điều 18. Quyết định trả và thu hồi tiền đền bù chi phí đào tạo</w:t>
      </w:r>
      <w:bookmarkEnd w:id="5"/>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rPr>
        <w:t>1.</w:t>
      </w:r>
      <w:r w:rsidRPr="001D347C">
        <w:rPr>
          <w:rStyle w:val="apple-converted-space"/>
          <w:color w:val="000000"/>
          <w:sz w:val="26"/>
          <w:szCs w:val="26"/>
        </w:rPr>
        <w:t> </w:t>
      </w:r>
      <w:r w:rsidRPr="001D347C">
        <w:rPr>
          <w:color w:val="000000"/>
          <w:sz w:val="26"/>
          <w:szCs w:val="26"/>
          <w:lang w:val="vi-VN"/>
        </w:rPr>
        <w:t xml:space="preserve">Người đứng đầu đơn vị sự nghiệp công lập quyết định và chịu trách nhiệm về quyết định của mình đối với mức đền bù chi phí đào tạo của viên chức </w:t>
      </w:r>
      <w:proofErr w:type="gramStart"/>
      <w:r w:rsidRPr="001D347C">
        <w:rPr>
          <w:color w:val="000000"/>
          <w:sz w:val="26"/>
          <w:szCs w:val="26"/>
          <w:lang w:val="vi-VN"/>
        </w:rPr>
        <w:t>theo</w:t>
      </w:r>
      <w:proofErr w:type="gramEnd"/>
      <w:r w:rsidRPr="001D347C">
        <w:rPr>
          <w:color w:val="000000"/>
          <w:sz w:val="26"/>
          <w:szCs w:val="26"/>
          <w:lang w:val="vi-VN"/>
        </w:rPr>
        <w:t xml:space="preserve"> quy định.</w:t>
      </w:r>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rPr>
        <w:t>2.</w:t>
      </w:r>
      <w:r w:rsidRPr="001D347C">
        <w:rPr>
          <w:rStyle w:val="apple-converted-space"/>
          <w:color w:val="000000"/>
          <w:sz w:val="26"/>
          <w:szCs w:val="26"/>
        </w:rPr>
        <w:t> </w:t>
      </w:r>
      <w:r w:rsidRPr="001D347C">
        <w:rPr>
          <w:color w:val="000000"/>
          <w:sz w:val="26"/>
          <w:szCs w:val="26"/>
          <w:lang w:val="vi-VN"/>
        </w:rPr>
        <w:t>Thu hồi tiền đền bù chi phí đào tạo</w:t>
      </w:r>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rPr>
        <w:t>a)</w:t>
      </w:r>
      <w:r w:rsidRPr="001D347C">
        <w:rPr>
          <w:rStyle w:val="apple-converted-space"/>
          <w:color w:val="000000"/>
          <w:sz w:val="26"/>
          <w:szCs w:val="26"/>
        </w:rPr>
        <w:t> </w:t>
      </w:r>
      <w:r w:rsidRPr="001D347C">
        <w:rPr>
          <w:color w:val="000000"/>
          <w:sz w:val="26"/>
          <w:szCs w:val="26"/>
          <w:lang w:val="vi-VN"/>
        </w:rPr>
        <w:t>Chậm nhất trong thời hạn 30 ngày, kể từ ngày nhận được quyết định v</w:t>
      </w:r>
      <w:r w:rsidRPr="001D347C">
        <w:rPr>
          <w:color w:val="000000"/>
          <w:sz w:val="26"/>
          <w:szCs w:val="26"/>
        </w:rPr>
        <w:t>ề</w:t>
      </w:r>
      <w:r w:rsidRPr="001D347C">
        <w:rPr>
          <w:rStyle w:val="apple-converted-space"/>
          <w:color w:val="000000"/>
          <w:sz w:val="26"/>
          <w:szCs w:val="26"/>
        </w:rPr>
        <w:t> </w:t>
      </w:r>
      <w:r w:rsidRPr="001D347C">
        <w:rPr>
          <w:color w:val="000000"/>
          <w:sz w:val="26"/>
          <w:szCs w:val="26"/>
          <w:lang w:val="vi-VN"/>
        </w:rPr>
        <w:t>việc đ</w:t>
      </w:r>
      <w:r w:rsidRPr="001D347C">
        <w:rPr>
          <w:color w:val="000000"/>
          <w:sz w:val="26"/>
          <w:szCs w:val="26"/>
        </w:rPr>
        <w:t>ề</w:t>
      </w:r>
      <w:r w:rsidRPr="001D347C">
        <w:rPr>
          <w:color w:val="000000"/>
          <w:sz w:val="26"/>
          <w:szCs w:val="26"/>
          <w:lang w:val="vi-VN"/>
        </w:rPr>
        <w:t>n bù chi phí đ</w:t>
      </w:r>
      <w:r w:rsidRPr="001D347C">
        <w:rPr>
          <w:color w:val="000000"/>
          <w:sz w:val="26"/>
          <w:szCs w:val="26"/>
        </w:rPr>
        <w:t>à</w:t>
      </w:r>
      <w:r w:rsidRPr="001D347C">
        <w:rPr>
          <w:color w:val="000000"/>
          <w:sz w:val="26"/>
          <w:szCs w:val="26"/>
          <w:lang w:val="vi-VN"/>
        </w:rPr>
        <w:t>o tạo của người đứng đầu đơn vị sự nghiệp công lập, viên chức phải đền bù chi phí đào tạo có trách nhiệm nộp trả đầy đủ khoản tiền phải đền bù cho đơn vị sự nghiệp công</w:t>
      </w:r>
      <w:r w:rsidRPr="001D347C">
        <w:rPr>
          <w:rStyle w:val="apple-converted-space"/>
          <w:color w:val="000000"/>
          <w:sz w:val="26"/>
          <w:szCs w:val="26"/>
          <w:lang w:val="vi-VN"/>
        </w:rPr>
        <w:t> </w:t>
      </w:r>
      <w:r w:rsidRPr="001D347C">
        <w:rPr>
          <w:color w:val="000000"/>
          <w:sz w:val="26"/>
          <w:szCs w:val="26"/>
        </w:rPr>
        <w:t>l</w:t>
      </w:r>
      <w:r w:rsidRPr="001D347C">
        <w:rPr>
          <w:color w:val="000000"/>
          <w:sz w:val="26"/>
          <w:szCs w:val="26"/>
          <w:lang w:val="vi-VN"/>
        </w:rPr>
        <w:t>ập.</w:t>
      </w:r>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rPr>
        <w:t>b)</w:t>
      </w:r>
      <w:r w:rsidRPr="001D347C">
        <w:rPr>
          <w:rStyle w:val="apple-converted-space"/>
          <w:color w:val="000000"/>
          <w:sz w:val="26"/>
          <w:szCs w:val="26"/>
        </w:rPr>
        <w:t> </w:t>
      </w:r>
      <w:r w:rsidRPr="001D347C">
        <w:rPr>
          <w:color w:val="000000"/>
          <w:sz w:val="26"/>
          <w:szCs w:val="26"/>
          <w:lang w:val="vi-VN"/>
        </w:rPr>
        <w:t>Số tiền đền bù chi phí đào tạo của viên chức phải được đơn vị sự nghiệp công lập thu nộp vào tài khoản của đơn vị tại Kho bạc nhà nước và theo</w:t>
      </w:r>
      <w:r w:rsidRPr="001D347C">
        <w:rPr>
          <w:rStyle w:val="apple-converted-space"/>
          <w:color w:val="000000"/>
          <w:sz w:val="26"/>
          <w:szCs w:val="26"/>
          <w:lang w:val="vi-VN"/>
        </w:rPr>
        <w:t> </w:t>
      </w:r>
      <w:r w:rsidRPr="001D347C">
        <w:rPr>
          <w:color w:val="000000"/>
          <w:sz w:val="26"/>
          <w:szCs w:val="26"/>
        </w:rPr>
        <w:t>dõ</w:t>
      </w:r>
      <w:r w:rsidRPr="001D347C">
        <w:rPr>
          <w:color w:val="000000"/>
          <w:sz w:val="26"/>
          <w:szCs w:val="26"/>
          <w:lang w:val="vi-VN"/>
        </w:rPr>
        <w:t>i, quản lý, sử dụng theo đúng quy định của pháp luật.</w:t>
      </w:r>
    </w:p>
    <w:p w:rsidR="001D347C" w:rsidRPr="001D347C" w:rsidRDefault="001D347C" w:rsidP="001D347C">
      <w:pPr>
        <w:pStyle w:val="NormalWeb"/>
        <w:shd w:val="clear" w:color="auto" w:fill="FFFFFF"/>
        <w:spacing w:before="0" w:beforeAutospacing="0" w:after="0" w:afterAutospacing="0" w:line="234" w:lineRule="atLeast"/>
        <w:jc w:val="both"/>
        <w:rPr>
          <w:color w:val="000000"/>
          <w:sz w:val="26"/>
          <w:szCs w:val="26"/>
        </w:rPr>
      </w:pPr>
      <w:r w:rsidRPr="001D347C">
        <w:rPr>
          <w:color w:val="000000"/>
          <w:sz w:val="26"/>
          <w:szCs w:val="26"/>
        </w:rPr>
        <w:t>c)</w:t>
      </w:r>
      <w:r w:rsidRPr="001D347C">
        <w:rPr>
          <w:rStyle w:val="apple-converted-space"/>
          <w:color w:val="000000"/>
          <w:sz w:val="26"/>
          <w:szCs w:val="26"/>
        </w:rPr>
        <w:t> </w:t>
      </w:r>
      <w:r w:rsidRPr="001D347C">
        <w:rPr>
          <w:color w:val="000000"/>
          <w:sz w:val="26"/>
          <w:szCs w:val="26"/>
          <w:lang w:val="vi-VN"/>
        </w:rPr>
        <w:t>Trường hợp viên chức phải đền bù chi phí đào tạo không thực hiện trách nhiệm đền bù thì cơ quan, đ</w:t>
      </w:r>
      <w:r w:rsidRPr="001D347C">
        <w:rPr>
          <w:color w:val="000000"/>
          <w:sz w:val="26"/>
          <w:szCs w:val="26"/>
        </w:rPr>
        <w:t>ơn</w:t>
      </w:r>
      <w:r w:rsidRPr="001D347C">
        <w:rPr>
          <w:rStyle w:val="apple-converted-space"/>
          <w:color w:val="000000"/>
          <w:sz w:val="26"/>
          <w:szCs w:val="26"/>
        </w:rPr>
        <w:t> </w:t>
      </w:r>
      <w:r w:rsidRPr="001D347C">
        <w:rPr>
          <w:color w:val="000000"/>
          <w:sz w:val="26"/>
          <w:szCs w:val="26"/>
          <w:lang w:val="vi-VN"/>
        </w:rPr>
        <w:t xml:space="preserve">vị ban hành quyết định đền bù không giải quyết các chế độ, chính sách và có quyền khởi kiện </w:t>
      </w:r>
      <w:proofErr w:type="gramStart"/>
      <w:r w:rsidRPr="001D347C">
        <w:rPr>
          <w:color w:val="000000"/>
          <w:sz w:val="26"/>
          <w:szCs w:val="26"/>
          <w:lang w:val="vi-VN"/>
        </w:rPr>
        <w:t>theo</w:t>
      </w:r>
      <w:proofErr w:type="gramEnd"/>
      <w:r w:rsidRPr="001D347C">
        <w:rPr>
          <w:color w:val="000000"/>
          <w:sz w:val="26"/>
          <w:szCs w:val="26"/>
          <w:lang w:val="vi-VN"/>
        </w:rPr>
        <w:t xml:space="preserve"> quy định pháp luật</w:t>
      </w:r>
    </w:p>
    <w:p w:rsidR="00861CEB" w:rsidRPr="00F4010E" w:rsidRDefault="00861CEB" w:rsidP="00F4010E">
      <w:pPr>
        <w:spacing w:before="60" w:after="60"/>
        <w:jc w:val="both"/>
        <w:rPr>
          <w:rFonts w:cs="Times New Roman"/>
          <w:szCs w:val="26"/>
        </w:rPr>
      </w:pPr>
    </w:p>
    <w:sectPr w:rsidR="00861CEB" w:rsidRPr="00F4010E" w:rsidSect="00702C7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9D9"/>
    <w:rsid w:val="001D347C"/>
    <w:rsid w:val="00206A73"/>
    <w:rsid w:val="00691084"/>
    <w:rsid w:val="00695E91"/>
    <w:rsid w:val="00702C78"/>
    <w:rsid w:val="00721428"/>
    <w:rsid w:val="00861CEB"/>
    <w:rsid w:val="008E56F3"/>
    <w:rsid w:val="00A66513"/>
    <w:rsid w:val="00A713B2"/>
    <w:rsid w:val="00B94F36"/>
    <w:rsid w:val="00E33878"/>
    <w:rsid w:val="00E929D9"/>
    <w:rsid w:val="00F33FBE"/>
    <w:rsid w:val="00F401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29D9"/>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8E56F3"/>
  </w:style>
  <w:style w:type="character" w:styleId="Hyperlink">
    <w:name w:val="Hyperlink"/>
    <w:basedOn w:val="DefaultParagraphFont"/>
    <w:uiPriority w:val="99"/>
    <w:semiHidden/>
    <w:unhideWhenUsed/>
    <w:rsid w:val="001D347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29D9"/>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8E56F3"/>
  </w:style>
  <w:style w:type="character" w:styleId="Hyperlink">
    <w:name w:val="Hyperlink"/>
    <w:basedOn w:val="DefaultParagraphFont"/>
    <w:uiPriority w:val="99"/>
    <w:semiHidden/>
    <w:unhideWhenUsed/>
    <w:rsid w:val="001D34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282100">
      <w:bodyDiv w:val="1"/>
      <w:marLeft w:val="0"/>
      <w:marRight w:val="0"/>
      <w:marTop w:val="0"/>
      <w:marBottom w:val="0"/>
      <w:divBdr>
        <w:top w:val="none" w:sz="0" w:space="0" w:color="auto"/>
        <w:left w:val="none" w:sz="0" w:space="0" w:color="auto"/>
        <w:bottom w:val="none" w:sz="0" w:space="0" w:color="auto"/>
        <w:right w:val="none" w:sz="0" w:space="0" w:color="auto"/>
      </w:divBdr>
    </w:div>
    <w:div w:id="1626498506">
      <w:bodyDiv w:val="1"/>
      <w:marLeft w:val="0"/>
      <w:marRight w:val="0"/>
      <w:marTop w:val="0"/>
      <w:marBottom w:val="0"/>
      <w:divBdr>
        <w:top w:val="none" w:sz="0" w:space="0" w:color="auto"/>
        <w:left w:val="none" w:sz="0" w:space="0" w:color="auto"/>
        <w:bottom w:val="none" w:sz="0" w:space="0" w:color="auto"/>
        <w:right w:val="none" w:sz="0" w:space="0" w:color="auto"/>
      </w:divBdr>
    </w:div>
    <w:div w:id="1849830947">
      <w:bodyDiv w:val="1"/>
      <w:marLeft w:val="0"/>
      <w:marRight w:val="0"/>
      <w:marTop w:val="0"/>
      <w:marBottom w:val="0"/>
      <w:divBdr>
        <w:top w:val="none" w:sz="0" w:space="0" w:color="auto"/>
        <w:left w:val="none" w:sz="0" w:space="0" w:color="auto"/>
        <w:bottom w:val="none" w:sz="0" w:space="0" w:color="auto"/>
        <w:right w:val="none" w:sz="0" w:space="0" w:color="auto"/>
      </w:divBdr>
    </w:div>
    <w:div w:id="213582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huvienphapluat.vn/phap-luat/tim-van-ban.aspx?keyword=29/2012/N%C4%90-CP&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thuvienphapluat.vn/phap-luat/tim-van-ban.aspx?keyword=29/2012/N%C4%90-CP&amp;area=2&amp;type=0&amp;match=False&amp;vc=True&amp;lan=1" TargetMode="External"/><Relationship Id="rId5" Type="http://schemas.openxmlformats.org/officeDocument/2006/relationships/hyperlink" Target="http://thuvienphapluat.vn/phap-luat/tim-van-ban.aspx?keyword=29/2012/N%C4%90-CP&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451</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dc:creator>
  <cp:keywords/>
  <dc:description/>
  <cp:lastModifiedBy>Yen</cp:lastModifiedBy>
  <cp:revision>2</cp:revision>
  <cp:lastPrinted>2015-01-20T11:47:00Z</cp:lastPrinted>
  <dcterms:created xsi:type="dcterms:W3CDTF">2015-01-20T11:48:00Z</dcterms:created>
  <dcterms:modified xsi:type="dcterms:W3CDTF">2015-01-20T11:48:00Z</dcterms:modified>
</cp:coreProperties>
</file>